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DE" w:rsidRPr="005704DE" w:rsidRDefault="005704DE" w:rsidP="005B233C">
      <w:pPr>
        <w:jc w:val="left"/>
        <w:rPr>
          <w:rFonts w:ascii="Times New Roman" w:hAnsi="Times New Roman" w:cs="Times New Roman"/>
          <w:sz w:val="40"/>
          <w:szCs w:val="40"/>
        </w:rPr>
      </w:pPr>
    </w:p>
    <w:p w:rsidR="005704DE" w:rsidRPr="005704DE" w:rsidRDefault="005704DE" w:rsidP="005B233C">
      <w:pPr>
        <w:jc w:val="left"/>
        <w:rPr>
          <w:rFonts w:ascii="Times New Roman" w:hAnsi="Times New Roman" w:cs="Times New Roman"/>
          <w:sz w:val="40"/>
          <w:szCs w:val="40"/>
        </w:rPr>
      </w:pPr>
    </w:p>
    <w:p w:rsidR="005704DE" w:rsidRPr="004B0F4C" w:rsidRDefault="004B0F4C" w:rsidP="005B233C">
      <w:pPr>
        <w:jc w:val="left"/>
        <w:rPr>
          <w:rFonts w:ascii="Times New Roman" w:hAnsi="Times New Roman" w:cs="Times New Roman"/>
          <w:sz w:val="40"/>
          <w:szCs w:val="40"/>
        </w:rPr>
      </w:pPr>
      <w:r w:rsidRPr="004B0F4C">
        <w:rPr>
          <w:rFonts w:ascii="Times New Roman" w:hAnsi="Times New Roman" w:cs="Times New Roman"/>
          <w:sz w:val="40"/>
          <w:szCs w:val="40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25pt;height:631.5pt" o:ole="">
            <v:imagedata r:id="rId8" o:title=""/>
          </v:shape>
          <o:OLEObject Type="Embed" ProgID="AcroExch.Document.DC" ShapeID="_x0000_i1027" DrawAspect="Content" ObjectID="_1823237189" r:id="rId9"/>
        </w:object>
      </w:r>
      <w:bookmarkStart w:id="0" w:name="_GoBack"/>
      <w:bookmarkEnd w:id="0"/>
    </w:p>
    <w:p w:rsidR="005704DE" w:rsidRDefault="005704DE" w:rsidP="005B233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5704DE" w:rsidRDefault="005704DE" w:rsidP="005B233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5B233C" w:rsidRDefault="005B233C" w:rsidP="005B233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5B233C" w:rsidRDefault="005B233C" w:rsidP="005B233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3F6A9A" w:rsidRPr="00C95E2B" w:rsidRDefault="005B233C" w:rsidP="005B233C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</w:t>
      </w:r>
      <w:r w:rsidR="003F6A9A" w:rsidRPr="00C95E2B">
        <w:rPr>
          <w:rFonts w:ascii="Times New Roman" w:hAnsi="Times New Roman" w:cs="Times New Roman"/>
          <w:b/>
          <w:sz w:val="28"/>
          <w:szCs w:val="28"/>
        </w:rPr>
        <w:t xml:space="preserve">                Общие положения</w:t>
      </w:r>
    </w:p>
    <w:p w:rsidR="003F6A9A" w:rsidRPr="003F6A9A" w:rsidRDefault="003F6A9A" w:rsidP="003F6A9A">
      <w:pPr>
        <w:pStyle w:val="a4"/>
        <w:jc w:val="left"/>
        <w:rPr>
          <w:rFonts w:ascii="Times New Roman" w:hAnsi="Times New Roman" w:cs="Times New Roman"/>
          <w:sz w:val="24"/>
          <w:szCs w:val="24"/>
        </w:rPr>
      </w:pP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 1.1. Настоящий Порядок учета мнения советов родителей (законных представителей) несовершеннолетних обучающихся при принятии локальных нормативных актов и выборе меры дисциплинарного взыскания в отношении обучающегося в МБДОУ Детский сад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села Теньки» </w:t>
      </w:r>
      <w:r w:rsidRPr="003F6A9A">
        <w:rPr>
          <w:rFonts w:ascii="Times New Roman" w:hAnsi="Times New Roman" w:cs="Times New Roman"/>
          <w:sz w:val="24"/>
          <w:szCs w:val="24"/>
        </w:rPr>
        <w:t xml:space="preserve"> (далее - Порядок) разработан в соответствии с Федеральным законом от 29.12.2012 № 273-ФЗ "Об образовании в Российской Федерации". </w:t>
      </w:r>
    </w:p>
    <w:p w:rsid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3F6A9A">
        <w:rPr>
          <w:rFonts w:ascii="Times New Roman" w:hAnsi="Times New Roman" w:cs="Times New Roman"/>
          <w:sz w:val="24"/>
          <w:szCs w:val="24"/>
        </w:rPr>
        <w:t>Порядок регламентирует процедуру и порядок учета мнения советов родителей (законных представителей) несовершеннолетних обучающихся (далее - Советы (Комитет) при принятии локальных нормативных актов, затрагивающих права обучающихся МБДО</w:t>
      </w:r>
      <w:r>
        <w:rPr>
          <w:rFonts w:ascii="Times New Roman" w:hAnsi="Times New Roman" w:cs="Times New Roman"/>
          <w:sz w:val="24"/>
          <w:szCs w:val="24"/>
        </w:rPr>
        <w:t>У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села Теньки» </w:t>
      </w:r>
      <w:r w:rsidRPr="003F6A9A">
        <w:rPr>
          <w:rFonts w:ascii="Times New Roman" w:hAnsi="Times New Roman" w:cs="Times New Roman"/>
          <w:sz w:val="24"/>
          <w:szCs w:val="24"/>
        </w:rPr>
        <w:t xml:space="preserve"> (далее - Учреждение). </w:t>
      </w:r>
      <w:proofErr w:type="gramEnd"/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>1.3. Полномочиями о выдаче мотивированного мнения обучающихся и родителей (законных представителей) обладает совет, в состав которого входят родители (законные представители) обучающихся, и которые представляют интересы обучающихся и родителей (далее - Совет).</w:t>
      </w: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 1.4. </w:t>
      </w:r>
      <w:proofErr w:type="gramStart"/>
      <w:r w:rsidRPr="003F6A9A">
        <w:rPr>
          <w:rFonts w:ascii="Times New Roman" w:hAnsi="Times New Roman" w:cs="Times New Roman"/>
          <w:sz w:val="24"/>
          <w:szCs w:val="24"/>
        </w:rPr>
        <w:t>В соответствии с частью 6 статьи Федерального закона № 273-ФЗ «Об образовании в Российской Федерации» совет родителей (законных представителей) несовершеннолетних обучающихся - внешний по отношению к Учреждению органы самоуправления - создается по инициативе родителей (законных представителей) несовершеннолетних обучающихся и действуют на основании собственных локальных нормативных актов.</w:t>
      </w:r>
      <w:proofErr w:type="gramEnd"/>
    </w:p>
    <w:p w:rsid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 1.5. При отсутствии Совета родителей (законных представителей) несовершеннолетних обучающихся, созданных по инициативе родителей, ознакомление родителей (законных представителей) несовершеннолетних обучающихся и учет их мнения осуществляется путем публикации проекта нормативного локального акта на официальном сайте Учреждения в сети «Интернет» и на информационном стенде в Учреждении.</w:t>
      </w: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 1.6. Руководитель Учреждения является ответственным за организацию согласования локальных нормативных актов с Советом и учет мнения Совета при принятии локальных нормативных актов (далее - ответственное лицо). </w:t>
      </w:r>
    </w:p>
    <w:p w:rsid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3F6A9A">
        <w:rPr>
          <w:rFonts w:ascii="Times New Roman" w:hAnsi="Times New Roman" w:cs="Times New Roman"/>
          <w:sz w:val="24"/>
          <w:szCs w:val="24"/>
        </w:rPr>
        <w:t>Учет мнения Советов при принятии локальных нормативных актов (в случае создания Совета по инициативе родителей (законных представителей) несовершеннолетних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 2.1. Проект локального акта, затрагивающий права </w:t>
      </w:r>
      <w:proofErr w:type="gramStart"/>
      <w:r w:rsidRPr="003F6A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F6A9A">
        <w:rPr>
          <w:rFonts w:ascii="Times New Roman" w:hAnsi="Times New Roman" w:cs="Times New Roman"/>
          <w:sz w:val="24"/>
          <w:szCs w:val="24"/>
        </w:rPr>
        <w:t>, и о</w:t>
      </w:r>
      <w:r w:rsidR="00C95E2B">
        <w:rPr>
          <w:rFonts w:ascii="Times New Roman" w:hAnsi="Times New Roman" w:cs="Times New Roman"/>
          <w:sz w:val="24"/>
          <w:szCs w:val="24"/>
        </w:rPr>
        <w:t xml:space="preserve">боснование к нему </w:t>
      </w:r>
      <w:r w:rsidRPr="003F6A9A">
        <w:rPr>
          <w:rFonts w:ascii="Times New Roman" w:hAnsi="Times New Roman" w:cs="Times New Roman"/>
          <w:sz w:val="24"/>
          <w:szCs w:val="24"/>
        </w:rPr>
        <w:t xml:space="preserve"> направляется ответственным лицом в Совет. </w:t>
      </w:r>
    </w:p>
    <w:p w:rsid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>2.2. Совет, не позднее 10 дней со дня получения проекта локального нормативного акта, представляют ответственному лицу мотивированное мнение по проекту в</w:t>
      </w:r>
      <w:r w:rsidR="00C95E2B">
        <w:rPr>
          <w:rFonts w:ascii="Times New Roman" w:hAnsi="Times New Roman" w:cs="Times New Roman"/>
          <w:sz w:val="24"/>
          <w:szCs w:val="24"/>
        </w:rPr>
        <w:t xml:space="preserve"> письменной форме</w:t>
      </w:r>
      <w:proofErr w:type="gramStart"/>
      <w:r w:rsidR="00C95E2B">
        <w:rPr>
          <w:rFonts w:ascii="Times New Roman" w:hAnsi="Times New Roman" w:cs="Times New Roman"/>
          <w:sz w:val="24"/>
          <w:szCs w:val="24"/>
        </w:rPr>
        <w:t xml:space="preserve"> </w:t>
      </w:r>
      <w:r w:rsidRPr="003F6A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F6A9A">
        <w:rPr>
          <w:rFonts w:ascii="Times New Roman" w:hAnsi="Times New Roman" w:cs="Times New Roman"/>
          <w:sz w:val="24"/>
          <w:szCs w:val="24"/>
        </w:rPr>
        <w:t xml:space="preserve"> Совет вправе направить ответственному лицу запрос о продлении срока рассмотрения проекта локального акта при наличии уважительных причин, не позволяющих рассмотреть локальный нормативный акт в установленный срок.</w:t>
      </w: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 2.3. По истечении срока, предусмотренного п. 2.2 настоящего Порядка, ответственное лицо представляет проект локального нормативного акта на утверждение руководителю Учреждения. </w:t>
      </w: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3F6A9A">
        <w:rPr>
          <w:rFonts w:ascii="Times New Roman" w:hAnsi="Times New Roman" w:cs="Times New Roman"/>
          <w:sz w:val="24"/>
          <w:szCs w:val="24"/>
        </w:rPr>
        <w:t xml:space="preserve">Локальный нормативный акт утверждается в порядке, установленном Уставом Учреждения, в случае если Совет выразил согласие с проектом локального нормативного акта, либо если мотивированное мнение Совета не поступило в срок, предусмотренный п. 2.2 настоящего Порядка, либо если в срок, предусмотренный п. 2.2 настоящего Порядка, </w:t>
      </w:r>
      <w:r w:rsidRPr="003F6A9A">
        <w:rPr>
          <w:rFonts w:ascii="Times New Roman" w:hAnsi="Times New Roman" w:cs="Times New Roman"/>
          <w:sz w:val="24"/>
          <w:szCs w:val="24"/>
        </w:rPr>
        <w:lastRenderedPageBreak/>
        <w:t>от Совета не поступил запрос на продление срока рассмотрения с обоснованием причин такого продления.</w:t>
      </w:r>
      <w:proofErr w:type="gramEnd"/>
    </w:p>
    <w:p w:rsid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 2.5. При наличии предложений, высказанных Советом, по проекту локального нормативного акта, ответственное лицо представляет локальный нормативный акт на согласование и утверждение с соответствующими предложениями. </w:t>
      </w: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2.6. При отсутствии согласия Совета с проектом локального нормативного акта, а также при наличии предложений по проекту локального нормативного акта, с которыми руководитель Учреждения не согласен, ответственное лицо в течение трех дней организует совместное обсуждение проекта локального акта и представленных предложений. Решения, принятые в ходе совместного обсуждения фиксируются в протоколе. Локальный нормативный акт, по поводу которого не достигнуто согласие сторон образовательных отношений, может быть утвержден руководителем Учреждения единолично. </w:t>
      </w: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3. Заключительные положения </w:t>
      </w: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3.1. Настоящий Порядок вступает в силу с момента утверждения директором Учреждения. </w:t>
      </w: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>3.2. Организация документооборота по учету мнения Советов (Комитета) осуществляется в порядке, предусмотренном инструкцией по делопроизводству Учреждения.</w:t>
      </w: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  <w:r w:rsidRPr="003F6A9A">
        <w:rPr>
          <w:rFonts w:ascii="Times New Roman" w:hAnsi="Times New Roman" w:cs="Times New Roman"/>
          <w:sz w:val="24"/>
          <w:szCs w:val="24"/>
        </w:rPr>
        <w:t xml:space="preserve"> 3.3. Изменения в настоящий Порядок вносятся администрацией Учреждения, по предложению Совета и утверждаются заведующим ДОУ</w:t>
      </w:r>
    </w:p>
    <w:p w:rsidR="003F6A9A" w:rsidRPr="003F6A9A" w:rsidRDefault="003F6A9A" w:rsidP="003F6A9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F6A9A" w:rsidRDefault="003F6A9A" w:rsidP="00A007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6A9A" w:rsidRDefault="003F6A9A" w:rsidP="00A007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6A9A" w:rsidRDefault="003F6A9A" w:rsidP="00A007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07EB" w:rsidRDefault="00A007EB" w:rsidP="00A007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6A9A" w:rsidRPr="00A007EB" w:rsidRDefault="003F6A9A" w:rsidP="00A007E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F6A9A" w:rsidRPr="00A007EB" w:rsidSect="00A0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4DE" w:rsidRDefault="005704DE" w:rsidP="005704DE">
      <w:r>
        <w:separator/>
      </w:r>
    </w:p>
  </w:endnote>
  <w:endnote w:type="continuationSeparator" w:id="0">
    <w:p w:rsidR="005704DE" w:rsidRDefault="005704DE" w:rsidP="0057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4DE" w:rsidRDefault="005704DE" w:rsidP="005704DE">
      <w:r>
        <w:separator/>
      </w:r>
    </w:p>
  </w:footnote>
  <w:footnote w:type="continuationSeparator" w:id="0">
    <w:p w:rsidR="005704DE" w:rsidRDefault="005704DE" w:rsidP="00570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23171"/>
    <w:multiLevelType w:val="hybridMultilevel"/>
    <w:tmpl w:val="D2082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7EB"/>
    <w:rsid w:val="00085583"/>
    <w:rsid w:val="000D1C78"/>
    <w:rsid w:val="0013448E"/>
    <w:rsid w:val="002223A8"/>
    <w:rsid w:val="0028077B"/>
    <w:rsid w:val="003F6A9A"/>
    <w:rsid w:val="00444B91"/>
    <w:rsid w:val="004B0F4C"/>
    <w:rsid w:val="005514B9"/>
    <w:rsid w:val="005704DE"/>
    <w:rsid w:val="005B233C"/>
    <w:rsid w:val="0075138B"/>
    <w:rsid w:val="007A1E61"/>
    <w:rsid w:val="007C636A"/>
    <w:rsid w:val="00A007EB"/>
    <w:rsid w:val="00A04E55"/>
    <w:rsid w:val="00C95E2B"/>
    <w:rsid w:val="00F9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7E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F6A9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8558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704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04DE"/>
  </w:style>
  <w:style w:type="paragraph" w:styleId="a8">
    <w:name w:val="footer"/>
    <w:basedOn w:val="a"/>
    <w:link w:val="a9"/>
    <w:uiPriority w:val="99"/>
    <w:unhideWhenUsed/>
    <w:rsid w:val="005704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4DE"/>
  </w:style>
  <w:style w:type="paragraph" w:styleId="aa">
    <w:name w:val="Balloon Text"/>
    <w:basedOn w:val="a"/>
    <w:link w:val="ab"/>
    <w:uiPriority w:val="99"/>
    <w:semiHidden/>
    <w:unhideWhenUsed/>
    <w:rsid w:val="004B0F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0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Алёнушка</cp:lastModifiedBy>
  <cp:revision>2</cp:revision>
  <cp:lastPrinted>2025-10-29T06:57:00Z</cp:lastPrinted>
  <dcterms:created xsi:type="dcterms:W3CDTF">2025-10-29T07:00:00Z</dcterms:created>
  <dcterms:modified xsi:type="dcterms:W3CDTF">2025-10-29T07:00:00Z</dcterms:modified>
</cp:coreProperties>
</file>